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AEF8" w14:textId="77777777" w:rsidR="00AB2E6B" w:rsidRDefault="00AB2E6B" w:rsidP="00D943A9">
      <w:pPr>
        <w:pBdr>
          <w:top w:val="single" w:sz="6" w:space="0" w:color="000000"/>
          <w:left w:val="single" w:sz="6" w:space="0" w:color="000000"/>
          <w:bottom w:val="single" w:sz="36" w:space="0" w:color="000000"/>
          <w:right w:val="single" w:sz="36" w:space="0" w:color="000000"/>
        </w:pBdr>
        <w:tabs>
          <w:tab w:val="center" w:pos="4680"/>
        </w:tabs>
        <w:ind w:left="720" w:right="720"/>
        <w:jc w:val="center"/>
        <w:rPr>
          <w:b/>
          <w:sz w:val="30"/>
        </w:rPr>
      </w:pPr>
      <w:r>
        <w:rPr>
          <w:b/>
          <w:sz w:val="30"/>
        </w:rPr>
        <w:t>USE OF CLASS “A” BURN FACILITY</w:t>
      </w:r>
    </w:p>
    <w:p w14:paraId="56954EE9" w14:textId="77777777" w:rsidR="006557AE" w:rsidRDefault="006557AE"/>
    <w:p w14:paraId="3901335C" w14:textId="77777777" w:rsidR="00AB2E6B" w:rsidRPr="00AB2E6B" w:rsidRDefault="00AB2E6B" w:rsidP="00D943A9">
      <w:pPr>
        <w:widowControl/>
        <w:tabs>
          <w:tab w:val="left" w:pos="810"/>
        </w:tabs>
        <w:snapToGrid/>
        <w:ind w:left="720" w:right="720"/>
        <w:jc w:val="both"/>
        <w:rPr>
          <w:rFonts w:eastAsiaTheme="minorHAnsi"/>
          <w:szCs w:val="22"/>
        </w:rPr>
      </w:pPr>
      <w:r w:rsidRPr="00B3568D">
        <w:rPr>
          <w:rFonts w:eastAsiaTheme="minorHAnsi"/>
          <w:szCs w:val="22"/>
        </w:rPr>
        <w:t>A floor plan of the facility is included here also to help you to determine your action plan for your drill.</w:t>
      </w:r>
      <w:r w:rsidRPr="00AB2E6B">
        <w:rPr>
          <w:rFonts w:eastAsiaTheme="minorHAnsi"/>
          <w:szCs w:val="22"/>
        </w:rPr>
        <w:t xml:space="preserve">  The facility is suitable for hose advancement and extinguishment, search and rescue, VES, below-grade RIC operations, laddering, basement and aerial operations.  As we grow with the facility we anticipate that it will also be a valuable tool for smoke-only evolutions to facilitate search and rescue as well as RIC and Safety &amp; Survival techniques.</w:t>
      </w:r>
    </w:p>
    <w:p w14:paraId="7E1C2DC7" w14:textId="77777777" w:rsidR="00AB2E6B" w:rsidRPr="00AB2E6B" w:rsidRDefault="00AB2E6B" w:rsidP="00D943A9">
      <w:pPr>
        <w:widowControl/>
        <w:tabs>
          <w:tab w:val="left" w:pos="810"/>
        </w:tabs>
        <w:snapToGrid/>
        <w:ind w:left="720" w:right="720"/>
        <w:jc w:val="both"/>
        <w:rPr>
          <w:rFonts w:eastAsiaTheme="minorHAnsi"/>
          <w:sz w:val="14"/>
          <w:szCs w:val="22"/>
        </w:rPr>
      </w:pPr>
    </w:p>
    <w:p w14:paraId="1A1537F0"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Costs</w:t>
      </w:r>
    </w:p>
    <w:p w14:paraId="3B0FA36B" w14:textId="77777777" w:rsidR="00706839" w:rsidRPr="00706839" w:rsidRDefault="00706839" w:rsidP="00706839">
      <w:pPr>
        <w:widowControl/>
        <w:snapToGrid/>
        <w:ind w:left="720"/>
        <w:rPr>
          <w:rFonts w:eastAsiaTheme="minorHAnsi"/>
          <w:sz w:val="22"/>
          <w:szCs w:val="22"/>
        </w:rPr>
      </w:pPr>
    </w:p>
    <w:p w14:paraId="61FD004F"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Three (3) Hour Drill Session – Three (3) Burns</w:t>
      </w:r>
      <w:r w:rsidR="000534E8">
        <w:rPr>
          <w:rFonts w:eastAsiaTheme="minorHAnsi"/>
          <w:sz w:val="22"/>
          <w:szCs w:val="22"/>
        </w:rPr>
        <w:tab/>
      </w:r>
      <w:r w:rsidR="000534E8">
        <w:rPr>
          <w:rFonts w:eastAsiaTheme="minorHAnsi"/>
          <w:sz w:val="22"/>
          <w:szCs w:val="22"/>
        </w:rPr>
        <w:tab/>
      </w:r>
      <w:r w:rsidR="000534E8">
        <w:rPr>
          <w:rFonts w:eastAsiaTheme="minorHAnsi"/>
          <w:sz w:val="22"/>
          <w:szCs w:val="22"/>
        </w:rPr>
        <w:tab/>
      </w:r>
      <w:r w:rsidRPr="00706839">
        <w:rPr>
          <w:rFonts w:eastAsiaTheme="minorHAnsi"/>
          <w:sz w:val="22"/>
          <w:szCs w:val="22"/>
        </w:rPr>
        <w:t>$100.00 (In-County)</w:t>
      </w:r>
    </w:p>
    <w:p w14:paraId="4201B8A1" w14:textId="2C41047D" w:rsidR="00706839" w:rsidRPr="00706839" w:rsidRDefault="00706839" w:rsidP="00706839">
      <w:pPr>
        <w:widowControl/>
        <w:snapToGrid/>
        <w:ind w:left="720"/>
        <w:rPr>
          <w:rFonts w:eastAsiaTheme="minorHAnsi"/>
          <w:sz w:val="22"/>
          <w:szCs w:val="22"/>
        </w:rPr>
      </w:pP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t>$</w:t>
      </w:r>
      <w:r w:rsidR="00521A49">
        <w:rPr>
          <w:rFonts w:eastAsiaTheme="minorHAnsi"/>
          <w:sz w:val="22"/>
          <w:szCs w:val="22"/>
        </w:rPr>
        <w:t>800</w:t>
      </w:r>
      <w:r w:rsidRPr="00706839">
        <w:rPr>
          <w:rFonts w:eastAsiaTheme="minorHAnsi"/>
          <w:sz w:val="22"/>
          <w:szCs w:val="22"/>
        </w:rPr>
        <w:t>.00 (Out-Of-County)</w:t>
      </w:r>
    </w:p>
    <w:p w14:paraId="5714E1D6" w14:textId="77777777" w:rsidR="00706839" w:rsidRPr="00706839" w:rsidRDefault="00706839" w:rsidP="00706839">
      <w:pPr>
        <w:widowControl/>
        <w:snapToGrid/>
        <w:ind w:left="720"/>
        <w:rPr>
          <w:rFonts w:eastAsiaTheme="minorHAnsi"/>
          <w:sz w:val="22"/>
          <w:szCs w:val="22"/>
        </w:rPr>
      </w:pPr>
    </w:p>
    <w:p w14:paraId="5728B76A"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Five (5) Hour Drill Session – Five (5) Burns</w:t>
      </w:r>
      <w:r w:rsidRPr="00706839">
        <w:rPr>
          <w:rFonts w:eastAsiaTheme="minorHAnsi"/>
          <w:sz w:val="22"/>
          <w:szCs w:val="22"/>
        </w:rPr>
        <w:tab/>
      </w:r>
      <w:r w:rsidR="000534E8">
        <w:rPr>
          <w:rFonts w:eastAsiaTheme="minorHAnsi"/>
          <w:sz w:val="22"/>
          <w:szCs w:val="22"/>
        </w:rPr>
        <w:tab/>
      </w:r>
      <w:r w:rsidR="000534E8">
        <w:rPr>
          <w:rFonts w:eastAsiaTheme="minorHAnsi"/>
          <w:sz w:val="22"/>
          <w:szCs w:val="22"/>
        </w:rPr>
        <w:tab/>
      </w:r>
      <w:r w:rsidRPr="00706839">
        <w:rPr>
          <w:rFonts w:eastAsiaTheme="minorHAnsi"/>
          <w:sz w:val="22"/>
          <w:szCs w:val="22"/>
        </w:rPr>
        <w:t>$250.00 (In-County)</w:t>
      </w:r>
    </w:p>
    <w:p w14:paraId="50115432" w14:textId="77777777" w:rsidR="00706839" w:rsidRPr="00706839" w:rsidRDefault="00706839" w:rsidP="00706839">
      <w:pPr>
        <w:widowControl/>
        <w:snapToGrid/>
        <w:ind w:left="720"/>
        <w:rPr>
          <w:rFonts w:eastAsiaTheme="minorHAnsi"/>
          <w:sz w:val="22"/>
          <w:szCs w:val="22"/>
        </w:rPr>
      </w:pP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r>
      <w:r w:rsidRPr="00706839">
        <w:rPr>
          <w:rFonts w:eastAsiaTheme="minorHAnsi"/>
          <w:sz w:val="22"/>
          <w:szCs w:val="22"/>
        </w:rPr>
        <w:tab/>
        <w:t>$</w:t>
      </w:r>
      <w:r w:rsidR="00176A00">
        <w:rPr>
          <w:rFonts w:eastAsiaTheme="minorHAnsi"/>
          <w:sz w:val="22"/>
          <w:szCs w:val="22"/>
        </w:rPr>
        <w:t>1</w:t>
      </w:r>
      <w:r w:rsidR="000534E8">
        <w:rPr>
          <w:rFonts w:eastAsiaTheme="minorHAnsi"/>
          <w:sz w:val="22"/>
          <w:szCs w:val="22"/>
        </w:rPr>
        <w:t>,</w:t>
      </w:r>
      <w:r w:rsidR="00176A00">
        <w:rPr>
          <w:rFonts w:eastAsiaTheme="minorHAnsi"/>
          <w:sz w:val="22"/>
          <w:szCs w:val="22"/>
        </w:rPr>
        <w:t>5</w:t>
      </w:r>
      <w:r w:rsidR="000534E8">
        <w:rPr>
          <w:rFonts w:eastAsiaTheme="minorHAnsi"/>
          <w:sz w:val="22"/>
          <w:szCs w:val="22"/>
        </w:rPr>
        <w:t>0</w:t>
      </w:r>
      <w:r w:rsidRPr="00706839">
        <w:rPr>
          <w:rFonts w:eastAsiaTheme="minorHAnsi"/>
          <w:sz w:val="22"/>
          <w:szCs w:val="22"/>
        </w:rPr>
        <w:t>0.00 (Out-Of-County)</w:t>
      </w:r>
    </w:p>
    <w:p w14:paraId="43D7D137" w14:textId="77777777" w:rsidR="00706839" w:rsidRPr="00706839" w:rsidRDefault="00706839" w:rsidP="00706839">
      <w:pPr>
        <w:widowControl/>
        <w:snapToGrid/>
        <w:ind w:left="720"/>
        <w:rPr>
          <w:rFonts w:eastAsiaTheme="minorHAnsi"/>
          <w:sz w:val="22"/>
          <w:szCs w:val="22"/>
        </w:rPr>
      </w:pPr>
    </w:p>
    <w:p w14:paraId="4981F6A8"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Scheduling</w:t>
      </w:r>
    </w:p>
    <w:p w14:paraId="19E07668" w14:textId="77777777" w:rsidR="00706839" w:rsidRPr="00706839" w:rsidRDefault="00706839" w:rsidP="00706839">
      <w:pPr>
        <w:widowControl/>
        <w:snapToGrid/>
        <w:ind w:left="720"/>
        <w:rPr>
          <w:rFonts w:eastAsiaTheme="minorHAnsi"/>
          <w:sz w:val="22"/>
          <w:szCs w:val="22"/>
        </w:rPr>
      </w:pPr>
    </w:p>
    <w:p w14:paraId="532B326C" w14:textId="77777777" w:rsidR="00706839" w:rsidRPr="00876DA1" w:rsidRDefault="00706839" w:rsidP="00706839">
      <w:pPr>
        <w:widowControl/>
        <w:snapToGrid/>
        <w:ind w:left="720"/>
        <w:rPr>
          <w:rFonts w:eastAsiaTheme="minorHAnsi"/>
          <w:b/>
          <w:i/>
          <w:sz w:val="28"/>
          <w:szCs w:val="28"/>
        </w:rPr>
      </w:pPr>
      <w:r w:rsidRPr="00706839">
        <w:rPr>
          <w:rFonts w:eastAsiaTheme="minorHAnsi"/>
          <w:sz w:val="22"/>
          <w:szCs w:val="22"/>
        </w:rPr>
        <w:t xml:space="preserve">In order to make the scheduling process equitable, and to give all </w:t>
      </w:r>
      <w:r w:rsidR="00AA6747">
        <w:rPr>
          <w:rFonts w:eastAsiaTheme="minorHAnsi"/>
          <w:sz w:val="22"/>
          <w:szCs w:val="22"/>
        </w:rPr>
        <w:t xml:space="preserve">Morris County </w:t>
      </w:r>
      <w:r w:rsidRPr="00706839">
        <w:rPr>
          <w:rFonts w:eastAsiaTheme="minorHAnsi"/>
          <w:sz w:val="22"/>
          <w:szCs w:val="22"/>
        </w:rPr>
        <w:t>departments a chance to drill in the Class A facility the following processes will be used.  Departments are encouraged to submit drill dates as soon as possible.</w:t>
      </w:r>
      <w:r w:rsidR="00876DA1">
        <w:rPr>
          <w:rFonts w:eastAsiaTheme="minorHAnsi"/>
          <w:sz w:val="22"/>
          <w:szCs w:val="22"/>
        </w:rPr>
        <w:t xml:space="preserve"> </w:t>
      </w:r>
      <w:r w:rsidR="000534E8" w:rsidRPr="000534E8">
        <w:rPr>
          <w:rFonts w:eastAsiaTheme="minorHAnsi"/>
          <w:b/>
          <w:sz w:val="22"/>
          <w:szCs w:val="22"/>
        </w:rPr>
        <w:t>All drills will be filled on a first-come first-served basis</w:t>
      </w:r>
      <w:r w:rsidR="000534E8">
        <w:rPr>
          <w:rFonts w:eastAsiaTheme="minorHAnsi"/>
          <w:sz w:val="22"/>
          <w:szCs w:val="22"/>
        </w:rPr>
        <w:t>.</w:t>
      </w:r>
      <w:r w:rsidR="00876DA1">
        <w:rPr>
          <w:rFonts w:eastAsiaTheme="minorHAnsi"/>
          <w:sz w:val="22"/>
          <w:szCs w:val="22"/>
        </w:rPr>
        <w:t xml:space="preserve"> </w:t>
      </w:r>
    </w:p>
    <w:p w14:paraId="3B3A2D61" w14:textId="77777777" w:rsidR="00706839" w:rsidRPr="00706839" w:rsidRDefault="00706839" w:rsidP="00706839">
      <w:pPr>
        <w:widowControl/>
        <w:snapToGrid/>
        <w:ind w:left="720"/>
        <w:rPr>
          <w:rFonts w:eastAsiaTheme="minorHAnsi"/>
          <w:sz w:val="22"/>
          <w:szCs w:val="22"/>
        </w:rPr>
      </w:pPr>
    </w:p>
    <w:p w14:paraId="41EBBB67" w14:textId="77777777" w:rsidR="00706839" w:rsidRPr="0036522C" w:rsidRDefault="00706839" w:rsidP="0036522C">
      <w:pPr>
        <w:pStyle w:val="ListParagraph"/>
        <w:widowControl/>
        <w:numPr>
          <w:ilvl w:val="0"/>
          <w:numId w:val="5"/>
        </w:numPr>
        <w:snapToGrid/>
        <w:spacing w:line="480" w:lineRule="auto"/>
        <w:rPr>
          <w:rFonts w:eastAsiaTheme="minorHAnsi"/>
          <w:b/>
          <w:sz w:val="22"/>
          <w:szCs w:val="22"/>
        </w:rPr>
      </w:pPr>
      <w:r w:rsidRPr="0036522C">
        <w:rPr>
          <w:rFonts w:eastAsiaTheme="minorHAnsi"/>
          <w:b/>
          <w:sz w:val="22"/>
          <w:szCs w:val="22"/>
        </w:rPr>
        <w:t>January 1</w:t>
      </w:r>
      <w:r w:rsidR="00726B10" w:rsidRPr="0036522C">
        <w:rPr>
          <w:rFonts w:eastAsiaTheme="minorHAnsi"/>
          <w:b/>
          <w:sz w:val="22"/>
          <w:szCs w:val="22"/>
        </w:rPr>
        <w:t xml:space="preserve"> – January 31</w:t>
      </w:r>
      <w:r w:rsidR="0036522C" w:rsidRPr="0036522C">
        <w:rPr>
          <w:rFonts w:eastAsiaTheme="minorHAnsi"/>
          <w:b/>
          <w:sz w:val="22"/>
          <w:szCs w:val="22"/>
        </w:rPr>
        <w:t xml:space="preserve"> – </w:t>
      </w:r>
      <w:r w:rsidRPr="0036522C">
        <w:rPr>
          <w:rFonts w:eastAsiaTheme="minorHAnsi"/>
          <w:sz w:val="22"/>
          <w:szCs w:val="22"/>
        </w:rPr>
        <w:t>One (1) Drill Pick (In-County)</w:t>
      </w:r>
    </w:p>
    <w:p w14:paraId="0B813E1B" w14:textId="77777777" w:rsidR="00706839" w:rsidRPr="0036522C" w:rsidRDefault="00726B10" w:rsidP="0036522C">
      <w:pPr>
        <w:pStyle w:val="ListParagraph"/>
        <w:widowControl/>
        <w:numPr>
          <w:ilvl w:val="0"/>
          <w:numId w:val="5"/>
        </w:numPr>
        <w:snapToGrid/>
        <w:spacing w:line="480" w:lineRule="auto"/>
        <w:rPr>
          <w:rFonts w:eastAsiaTheme="minorHAnsi"/>
          <w:b/>
          <w:sz w:val="22"/>
          <w:szCs w:val="22"/>
        </w:rPr>
      </w:pPr>
      <w:r w:rsidRPr="0036522C">
        <w:rPr>
          <w:rFonts w:eastAsiaTheme="minorHAnsi"/>
          <w:b/>
          <w:sz w:val="22"/>
          <w:szCs w:val="22"/>
        </w:rPr>
        <w:t>February 1</w:t>
      </w:r>
      <w:r w:rsidR="00706839" w:rsidRPr="0036522C">
        <w:rPr>
          <w:rFonts w:eastAsiaTheme="minorHAnsi"/>
          <w:b/>
          <w:sz w:val="22"/>
          <w:szCs w:val="22"/>
        </w:rPr>
        <w:t xml:space="preserve"> – February 29</w:t>
      </w:r>
      <w:r w:rsidR="0036522C" w:rsidRPr="0036522C">
        <w:rPr>
          <w:rFonts w:eastAsiaTheme="minorHAnsi"/>
          <w:b/>
          <w:sz w:val="22"/>
          <w:szCs w:val="22"/>
        </w:rPr>
        <w:t xml:space="preserve"> – </w:t>
      </w:r>
      <w:r w:rsidR="00706839" w:rsidRPr="0036522C">
        <w:rPr>
          <w:rFonts w:eastAsiaTheme="minorHAnsi"/>
          <w:sz w:val="22"/>
          <w:szCs w:val="22"/>
        </w:rPr>
        <w:t>One (1) Additional Drill Pick (In-County)</w:t>
      </w:r>
    </w:p>
    <w:p w14:paraId="7838438F" w14:textId="77777777" w:rsidR="00706839" w:rsidRPr="0036522C" w:rsidRDefault="00726B10" w:rsidP="0036522C">
      <w:pPr>
        <w:pStyle w:val="ListParagraph"/>
        <w:widowControl/>
        <w:numPr>
          <w:ilvl w:val="0"/>
          <w:numId w:val="5"/>
        </w:numPr>
        <w:snapToGrid/>
        <w:rPr>
          <w:rFonts w:eastAsiaTheme="minorHAnsi"/>
          <w:b/>
          <w:sz w:val="22"/>
          <w:szCs w:val="22"/>
        </w:rPr>
      </w:pPr>
      <w:r w:rsidRPr="0036522C">
        <w:rPr>
          <w:rFonts w:eastAsiaTheme="minorHAnsi"/>
          <w:b/>
          <w:sz w:val="22"/>
          <w:szCs w:val="22"/>
        </w:rPr>
        <w:t>March 1</w:t>
      </w:r>
      <w:r w:rsidR="00706839" w:rsidRPr="0036522C">
        <w:rPr>
          <w:rFonts w:eastAsiaTheme="minorHAnsi"/>
          <w:b/>
          <w:sz w:val="22"/>
          <w:szCs w:val="22"/>
        </w:rPr>
        <w:t xml:space="preserve"> – March 31</w:t>
      </w:r>
      <w:r w:rsidR="0036522C" w:rsidRPr="0036522C">
        <w:rPr>
          <w:rFonts w:eastAsiaTheme="minorHAnsi"/>
          <w:b/>
          <w:sz w:val="22"/>
          <w:szCs w:val="22"/>
        </w:rPr>
        <w:t xml:space="preserve"> – </w:t>
      </w:r>
      <w:r w:rsidR="00706839" w:rsidRPr="0036522C">
        <w:rPr>
          <w:rFonts w:eastAsiaTheme="minorHAnsi"/>
          <w:sz w:val="22"/>
          <w:szCs w:val="22"/>
        </w:rPr>
        <w:t>Three (3) Additional Drill Picks (In-County)</w:t>
      </w:r>
    </w:p>
    <w:p w14:paraId="2184B62B" w14:textId="77777777" w:rsidR="00706839" w:rsidRPr="00706839" w:rsidRDefault="0036522C" w:rsidP="0036522C">
      <w:pPr>
        <w:widowControl/>
        <w:snapToGrid/>
        <w:spacing w:line="480" w:lineRule="auto"/>
        <w:ind w:left="720"/>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00706839" w:rsidRPr="00706839">
        <w:rPr>
          <w:rFonts w:eastAsiaTheme="minorHAnsi"/>
          <w:sz w:val="22"/>
          <w:szCs w:val="22"/>
        </w:rPr>
        <w:t>One (1) Drill Pick (Out-Of-County)</w:t>
      </w:r>
    </w:p>
    <w:p w14:paraId="7B4D54C7" w14:textId="77777777" w:rsidR="00706839" w:rsidRPr="0036522C" w:rsidRDefault="00706839" w:rsidP="0036522C">
      <w:pPr>
        <w:pStyle w:val="ListParagraph"/>
        <w:widowControl/>
        <w:numPr>
          <w:ilvl w:val="0"/>
          <w:numId w:val="6"/>
        </w:numPr>
        <w:snapToGrid/>
        <w:rPr>
          <w:rFonts w:eastAsiaTheme="minorHAnsi"/>
          <w:b/>
          <w:sz w:val="22"/>
          <w:szCs w:val="22"/>
        </w:rPr>
      </w:pPr>
      <w:r w:rsidRPr="0036522C">
        <w:rPr>
          <w:rFonts w:eastAsiaTheme="minorHAnsi"/>
          <w:b/>
          <w:sz w:val="22"/>
          <w:szCs w:val="22"/>
        </w:rPr>
        <w:t>After April 1</w:t>
      </w:r>
      <w:r w:rsidR="0036522C" w:rsidRPr="0036522C">
        <w:rPr>
          <w:rFonts w:eastAsiaTheme="minorHAnsi"/>
          <w:b/>
          <w:sz w:val="22"/>
          <w:szCs w:val="22"/>
        </w:rPr>
        <w:t xml:space="preserve"> – </w:t>
      </w:r>
      <w:r w:rsidRPr="0036522C">
        <w:rPr>
          <w:rFonts w:eastAsiaTheme="minorHAnsi"/>
          <w:sz w:val="22"/>
          <w:szCs w:val="22"/>
        </w:rPr>
        <w:t>Unlimited picks In</w:t>
      </w:r>
      <w:r w:rsidR="000534E8" w:rsidRPr="0036522C">
        <w:rPr>
          <w:rFonts w:eastAsiaTheme="minorHAnsi"/>
          <w:sz w:val="22"/>
          <w:szCs w:val="22"/>
        </w:rPr>
        <w:t>-County</w:t>
      </w:r>
      <w:r w:rsidRPr="0036522C">
        <w:rPr>
          <w:rFonts w:eastAsiaTheme="minorHAnsi"/>
          <w:sz w:val="22"/>
          <w:szCs w:val="22"/>
        </w:rPr>
        <w:t xml:space="preserve"> and Out-Of-County</w:t>
      </w:r>
    </w:p>
    <w:p w14:paraId="60BA493B" w14:textId="77777777" w:rsidR="00706839" w:rsidRPr="00706839" w:rsidRDefault="00706839" w:rsidP="00706839">
      <w:pPr>
        <w:widowControl/>
        <w:snapToGrid/>
        <w:ind w:left="720"/>
        <w:rPr>
          <w:rFonts w:eastAsiaTheme="minorHAnsi"/>
          <w:sz w:val="22"/>
          <w:szCs w:val="22"/>
        </w:rPr>
      </w:pPr>
    </w:p>
    <w:p w14:paraId="20DA83F9" w14:textId="77777777" w:rsidR="008863AA" w:rsidRDefault="008863AA" w:rsidP="00521A49">
      <w:pPr>
        <w:widowControl/>
        <w:snapToGrid/>
        <w:spacing w:after="160" w:line="259" w:lineRule="auto"/>
        <w:rPr>
          <w:rFonts w:eastAsiaTheme="minorHAnsi"/>
          <w:sz w:val="22"/>
          <w:szCs w:val="22"/>
        </w:rPr>
      </w:pPr>
    </w:p>
    <w:p w14:paraId="7A05BD79" w14:textId="77777777" w:rsidR="00706839" w:rsidRPr="00CC7497" w:rsidRDefault="00706839" w:rsidP="00CC7497">
      <w:pPr>
        <w:widowControl/>
        <w:snapToGrid/>
        <w:spacing w:after="160" w:line="259" w:lineRule="auto"/>
        <w:ind w:left="720"/>
        <w:rPr>
          <w:rFonts w:eastAsiaTheme="minorHAnsi"/>
          <w:sz w:val="22"/>
          <w:szCs w:val="22"/>
        </w:rPr>
      </w:pPr>
      <w:r w:rsidRPr="00CC7497">
        <w:rPr>
          <w:rFonts w:eastAsiaTheme="minorHAnsi"/>
          <w:sz w:val="22"/>
          <w:szCs w:val="22"/>
        </w:rPr>
        <w:t xml:space="preserve">Class ‘A’ burns will occur in any one of the three burn areas during any evolution.  </w:t>
      </w:r>
    </w:p>
    <w:p w14:paraId="4942B8E0"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There will be no allowances made to conduct burns in two areas at the same time.  </w:t>
      </w:r>
    </w:p>
    <w:p w14:paraId="1FBB5533"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NO ONE UNDER THE AGE OF EIGHTEEN (18) WILL BE PERMITTED IN THE FACILITY AT ANY TIME DURING A DRILL.  </w:t>
      </w:r>
    </w:p>
    <w:p w14:paraId="70C0479D"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The facility is suitable for hose advancement and extinguishment, search and rescue, VES, below-grade RIC operations, laddering, basement and aerial operations. </w:t>
      </w:r>
    </w:p>
    <w:p w14:paraId="1B8833D2"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 xml:space="preserve">All PPE </w:t>
      </w:r>
      <w:r w:rsidR="000C1774">
        <w:rPr>
          <w:rFonts w:eastAsiaTheme="minorHAnsi"/>
          <w:sz w:val="22"/>
          <w:szCs w:val="22"/>
        </w:rPr>
        <w:t>must</w:t>
      </w:r>
      <w:r w:rsidRPr="00706839">
        <w:rPr>
          <w:rFonts w:eastAsiaTheme="minorHAnsi"/>
          <w:sz w:val="22"/>
          <w:szCs w:val="22"/>
        </w:rPr>
        <w:t xml:space="preserve"> be appropriate and in good serviceable condition.  The final determination of acceptable PPE will be made by the Academy Staff at the time of the drill.</w:t>
      </w:r>
    </w:p>
    <w:p w14:paraId="5338B46A"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Modifications to any element of the PPE ensemble will not be permitted, this includes but is not limited to any modifications to a helmet which deviate from the original design and manufacture of the helmet.</w:t>
      </w:r>
    </w:p>
    <w:p w14:paraId="416E1808"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Excessive adornments to helmets will be strictly prohibited.</w:t>
      </w:r>
    </w:p>
    <w:p w14:paraId="47F7341B" w14:textId="77777777" w:rsidR="00521A49" w:rsidRDefault="00521A49" w:rsidP="000C4C72">
      <w:pPr>
        <w:widowControl/>
        <w:snapToGrid/>
        <w:ind w:left="720"/>
        <w:rPr>
          <w:rFonts w:eastAsiaTheme="minorHAnsi"/>
          <w:b/>
          <w:sz w:val="22"/>
          <w:szCs w:val="22"/>
          <w:u w:val="single"/>
        </w:rPr>
      </w:pPr>
    </w:p>
    <w:p w14:paraId="43BF5493" w14:textId="77777777" w:rsidR="00521A49" w:rsidRDefault="00521A49" w:rsidP="000C4C72">
      <w:pPr>
        <w:widowControl/>
        <w:snapToGrid/>
        <w:ind w:left="720"/>
        <w:rPr>
          <w:rFonts w:eastAsiaTheme="minorHAnsi"/>
          <w:b/>
          <w:sz w:val="22"/>
          <w:szCs w:val="22"/>
          <w:u w:val="single"/>
        </w:rPr>
      </w:pPr>
    </w:p>
    <w:p w14:paraId="44C631C7" w14:textId="77777777" w:rsidR="00521A49" w:rsidRDefault="00521A49" w:rsidP="000C4C72">
      <w:pPr>
        <w:widowControl/>
        <w:snapToGrid/>
        <w:ind w:left="720"/>
        <w:rPr>
          <w:rFonts w:eastAsiaTheme="minorHAnsi"/>
          <w:b/>
          <w:sz w:val="22"/>
          <w:szCs w:val="22"/>
          <w:u w:val="single"/>
        </w:rPr>
      </w:pPr>
    </w:p>
    <w:p w14:paraId="379CB65C" w14:textId="1E1C7521" w:rsidR="000C4C72" w:rsidRDefault="000C4C72" w:rsidP="000C4C72">
      <w:pPr>
        <w:widowControl/>
        <w:snapToGrid/>
        <w:ind w:left="720"/>
        <w:rPr>
          <w:rFonts w:eastAsiaTheme="minorHAnsi"/>
          <w:b/>
          <w:sz w:val="22"/>
          <w:szCs w:val="22"/>
          <w:u w:val="single"/>
        </w:rPr>
      </w:pPr>
      <w:r>
        <w:rPr>
          <w:rFonts w:eastAsiaTheme="minorHAnsi"/>
          <w:b/>
          <w:sz w:val="22"/>
          <w:szCs w:val="22"/>
          <w:u w:val="single"/>
        </w:rPr>
        <w:t>BURN RULES – continued</w:t>
      </w:r>
    </w:p>
    <w:p w14:paraId="120CBDE4" w14:textId="77777777" w:rsidR="003F4892" w:rsidRDefault="003F4892" w:rsidP="000C4C72">
      <w:pPr>
        <w:widowControl/>
        <w:snapToGrid/>
        <w:spacing w:after="160" w:line="259" w:lineRule="auto"/>
        <w:ind w:left="720"/>
        <w:jc w:val="both"/>
        <w:rPr>
          <w:rFonts w:eastAsiaTheme="minorHAnsi"/>
          <w:sz w:val="22"/>
          <w:szCs w:val="22"/>
        </w:rPr>
      </w:pPr>
    </w:p>
    <w:p w14:paraId="0DDD9ED6"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All PEOSHA guidelines will be strictly adhered to including but not limited to facial hair.  No hair will be permitted in the form of sideburns that extend below the corner of the ear, or a moustache that extends beyond the corners of the mouth, nor will any hair in the form of a goatee of any growth below the plane of the mouth be permitted.</w:t>
      </w:r>
    </w:p>
    <w:p w14:paraId="0A232467"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All members participating in drills MUST have been OSHA Respiratory Cleared and within a current Fit-Test cycle.  The Officer-In-Charge of a department will sign-off attesting to these facts and the department will assume and retain all liabilities related to these matters.</w:t>
      </w:r>
    </w:p>
    <w:p w14:paraId="013840CA" w14:textId="77777777" w:rsidR="002D2933" w:rsidRDefault="00ED3258" w:rsidP="000C4C72">
      <w:pPr>
        <w:widowControl/>
        <w:snapToGrid/>
        <w:spacing w:after="160" w:line="259" w:lineRule="auto"/>
        <w:ind w:left="720"/>
        <w:jc w:val="both"/>
        <w:rPr>
          <w:rFonts w:eastAsiaTheme="minorHAnsi"/>
          <w:sz w:val="22"/>
          <w:szCs w:val="22"/>
        </w:rPr>
      </w:pPr>
      <w:r>
        <w:rPr>
          <w:rFonts w:eastAsiaTheme="minorHAnsi"/>
          <w:sz w:val="22"/>
          <w:szCs w:val="22"/>
        </w:rPr>
        <w:t>Only station wear (N</w:t>
      </w:r>
      <w:r w:rsidR="002D2933">
        <w:rPr>
          <w:rFonts w:eastAsiaTheme="minorHAnsi"/>
          <w:sz w:val="22"/>
          <w:szCs w:val="22"/>
        </w:rPr>
        <w:t xml:space="preserve">omex/PBI) or cotton clothing will be worn inside the Class A structure.  </w:t>
      </w:r>
      <w:r w:rsidR="002D2933" w:rsidRPr="002D2933">
        <w:rPr>
          <w:rFonts w:eastAsiaTheme="minorHAnsi"/>
          <w:b/>
          <w:sz w:val="22"/>
          <w:szCs w:val="22"/>
        </w:rPr>
        <w:t>NO SHORTS</w:t>
      </w:r>
      <w:r w:rsidR="002D2933">
        <w:rPr>
          <w:rFonts w:eastAsiaTheme="minorHAnsi"/>
          <w:sz w:val="22"/>
          <w:szCs w:val="22"/>
        </w:rPr>
        <w:t xml:space="preserve"> of any kind will be worn, only </w:t>
      </w:r>
      <w:r w:rsidR="002D2933" w:rsidRPr="002D2933">
        <w:rPr>
          <w:rFonts w:eastAsiaTheme="minorHAnsi"/>
          <w:b/>
          <w:sz w:val="22"/>
          <w:szCs w:val="22"/>
        </w:rPr>
        <w:t>LONG PANTS</w:t>
      </w:r>
      <w:r w:rsidR="002D2933">
        <w:rPr>
          <w:rFonts w:eastAsiaTheme="minorHAnsi"/>
          <w:sz w:val="22"/>
          <w:szCs w:val="22"/>
        </w:rPr>
        <w:t xml:space="preserve">.  </w:t>
      </w:r>
      <w:r w:rsidR="002D2933" w:rsidRPr="002D2933">
        <w:rPr>
          <w:rFonts w:eastAsiaTheme="minorHAnsi"/>
          <w:b/>
          <w:sz w:val="22"/>
          <w:szCs w:val="22"/>
        </w:rPr>
        <w:t>NO SYNTHETIC APPAREL</w:t>
      </w:r>
      <w:r w:rsidR="002D2933">
        <w:rPr>
          <w:rFonts w:eastAsiaTheme="minorHAnsi"/>
          <w:sz w:val="22"/>
          <w:szCs w:val="22"/>
        </w:rPr>
        <w:t xml:space="preserve"> of any type will be worn.</w:t>
      </w:r>
    </w:p>
    <w:p w14:paraId="661A2FCA" w14:textId="77777777" w:rsidR="00706839" w:rsidRPr="00706839" w:rsidRDefault="00706839" w:rsidP="000C4C72">
      <w:pPr>
        <w:widowControl/>
        <w:snapToGrid/>
        <w:spacing w:after="160" w:line="259" w:lineRule="auto"/>
        <w:ind w:left="720"/>
        <w:jc w:val="both"/>
        <w:rPr>
          <w:rFonts w:eastAsiaTheme="minorHAnsi"/>
          <w:sz w:val="22"/>
          <w:szCs w:val="22"/>
        </w:rPr>
      </w:pPr>
      <w:r>
        <w:rPr>
          <w:rFonts w:eastAsiaTheme="minorHAnsi"/>
          <w:sz w:val="22"/>
          <w:szCs w:val="22"/>
        </w:rPr>
        <w:t xml:space="preserve">Prior to </w:t>
      </w:r>
      <w:r w:rsidRPr="00706839">
        <w:rPr>
          <w:rFonts w:eastAsiaTheme="minorHAnsi"/>
          <w:b/>
          <w:sz w:val="22"/>
          <w:szCs w:val="22"/>
          <w:u w:val="single"/>
        </w:rPr>
        <w:t>EVERY DRILL</w:t>
      </w:r>
      <w:r>
        <w:rPr>
          <w:rFonts w:eastAsiaTheme="minorHAnsi"/>
          <w:sz w:val="22"/>
          <w:szCs w:val="22"/>
        </w:rPr>
        <w:t xml:space="preserve"> all</w:t>
      </w:r>
      <w:r w:rsidRPr="00706839">
        <w:rPr>
          <w:rFonts w:eastAsiaTheme="minorHAnsi"/>
          <w:sz w:val="22"/>
          <w:szCs w:val="22"/>
        </w:rPr>
        <w:t xml:space="preserve"> members participating in Class A drills will be required to view a short safety</w:t>
      </w:r>
      <w:r w:rsidR="000C1774">
        <w:rPr>
          <w:rFonts w:eastAsiaTheme="minorHAnsi"/>
          <w:sz w:val="22"/>
          <w:szCs w:val="22"/>
        </w:rPr>
        <w:t xml:space="preserve"> </w:t>
      </w:r>
      <w:r w:rsidRPr="00706839">
        <w:rPr>
          <w:rFonts w:eastAsiaTheme="minorHAnsi"/>
          <w:sz w:val="22"/>
          <w:szCs w:val="22"/>
        </w:rPr>
        <w:t>/</w:t>
      </w:r>
      <w:r w:rsidR="000C1774">
        <w:rPr>
          <w:rFonts w:eastAsiaTheme="minorHAnsi"/>
          <w:sz w:val="22"/>
          <w:szCs w:val="22"/>
        </w:rPr>
        <w:t xml:space="preserve"> </w:t>
      </w:r>
      <w:r w:rsidRPr="00706839">
        <w:rPr>
          <w:rFonts w:eastAsiaTheme="minorHAnsi"/>
          <w:sz w:val="22"/>
          <w:szCs w:val="22"/>
        </w:rPr>
        <w:t xml:space="preserve">orientation video prior to the start of the drill </w:t>
      </w:r>
      <w:r w:rsidRPr="00706839">
        <w:rPr>
          <w:rFonts w:eastAsiaTheme="minorHAnsi"/>
          <w:b/>
          <w:i/>
          <w:sz w:val="22"/>
          <w:szCs w:val="22"/>
        </w:rPr>
        <w:t>as well as</w:t>
      </w:r>
      <w:r w:rsidRPr="00706839">
        <w:rPr>
          <w:rFonts w:eastAsiaTheme="minorHAnsi"/>
          <w:sz w:val="22"/>
          <w:szCs w:val="22"/>
        </w:rPr>
        <w:t xml:space="preserve"> a facility walk-through.  Any member who does not attend bot</w:t>
      </w:r>
      <w:r w:rsidR="000C1774">
        <w:rPr>
          <w:rFonts w:eastAsiaTheme="minorHAnsi"/>
          <w:sz w:val="22"/>
          <w:szCs w:val="22"/>
        </w:rPr>
        <w:t>h</w:t>
      </w:r>
      <w:r w:rsidRPr="00706839">
        <w:rPr>
          <w:rFonts w:eastAsiaTheme="minorHAnsi"/>
          <w:sz w:val="22"/>
          <w:szCs w:val="22"/>
        </w:rPr>
        <w:t xml:space="preserve"> will not be permitted to participate in that night’s drill.</w:t>
      </w:r>
    </w:p>
    <w:p w14:paraId="15A8513F" w14:textId="77777777" w:rsidR="00706839" w:rsidRPr="00706839" w:rsidRDefault="00706839" w:rsidP="000C4C72">
      <w:pPr>
        <w:widowControl/>
        <w:snapToGrid/>
        <w:spacing w:after="160" w:line="259" w:lineRule="auto"/>
        <w:ind w:left="720"/>
        <w:jc w:val="both"/>
        <w:rPr>
          <w:rFonts w:eastAsiaTheme="minorHAnsi"/>
          <w:sz w:val="22"/>
          <w:szCs w:val="22"/>
        </w:rPr>
      </w:pPr>
      <w:r w:rsidRPr="00706839">
        <w:rPr>
          <w:rFonts w:eastAsiaTheme="minorHAnsi"/>
          <w:sz w:val="22"/>
          <w:szCs w:val="22"/>
        </w:rPr>
        <w:t>Damage to PPE is possible during evolutions based on the nature of the training.  The Academy shall not be held responsible for damage to any element of PPE.  Departments are encouraged to bring with them any device such as aluminized helmet covers to prevent damage to helmets.</w:t>
      </w:r>
    </w:p>
    <w:p w14:paraId="75419C4D" w14:textId="77777777" w:rsidR="00706839" w:rsidRPr="003F4892" w:rsidRDefault="00706839" w:rsidP="000C4C72">
      <w:pPr>
        <w:widowControl/>
        <w:snapToGrid/>
        <w:spacing w:after="160" w:line="259" w:lineRule="auto"/>
        <w:ind w:left="720"/>
        <w:jc w:val="both"/>
        <w:rPr>
          <w:rFonts w:eastAsiaTheme="minorHAnsi"/>
          <w:i/>
          <w:sz w:val="22"/>
          <w:szCs w:val="22"/>
          <w:u w:val="single"/>
        </w:rPr>
      </w:pPr>
      <w:r w:rsidRPr="003F4892">
        <w:rPr>
          <w:rFonts w:eastAsiaTheme="minorHAnsi"/>
          <w:i/>
          <w:sz w:val="22"/>
          <w:szCs w:val="22"/>
          <w:u w:val="single"/>
        </w:rPr>
        <w:t>Departments are expected to clean up after drills and to return the facility to the condition that it was found.</w:t>
      </w:r>
    </w:p>
    <w:p w14:paraId="71161B93" w14:textId="77777777" w:rsidR="00706839" w:rsidRDefault="003F4892" w:rsidP="003F4892">
      <w:pPr>
        <w:widowControl/>
        <w:snapToGrid/>
        <w:ind w:left="720"/>
        <w:jc w:val="both"/>
        <w:rPr>
          <w:rFonts w:eastAsiaTheme="minorHAnsi"/>
          <w:sz w:val="22"/>
          <w:szCs w:val="22"/>
        </w:rPr>
      </w:pPr>
      <w:r>
        <w:rPr>
          <w:rFonts w:eastAsiaTheme="minorHAnsi"/>
          <w:sz w:val="22"/>
          <w:szCs w:val="22"/>
        </w:rPr>
        <w:t>It is extremely beneficial to submit your drill plan prior to your drill date so our instructors will be prepared to start on time and facilitate your needs.</w:t>
      </w:r>
    </w:p>
    <w:p w14:paraId="782CBBED" w14:textId="77777777" w:rsidR="003F4892" w:rsidRPr="00706839" w:rsidRDefault="003F4892" w:rsidP="00706839">
      <w:pPr>
        <w:widowControl/>
        <w:snapToGrid/>
        <w:ind w:left="720"/>
        <w:rPr>
          <w:rFonts w:eastAsiaTheme="minorHAnsi"/>
          <w:sz w:val="22"/>
          <w:szCs w:val="22"/>
        </w:rPr>
      </w:pPr>
    </w:p>
    <w:p w14:paraId="67327818" w14:textId="77777777" w:rsidR="00706839" w:rsidRPr="000C4C72" w:rsidRDefault="00706839" w:rsidP="00706839">
      <w:pPr>
        <w:widowControl/>
        <w:snapToGrid/>
        <w:ind w:left="720"/>
        <w:rPr>
          <w:rFonts w:eastAsiaTheme="minorHAnsi"/>
          <w:b/>
          <w:caps/>
          <w:sz w:val="22"/>
          <w:szCs w:val="22"/>
          <w:u w:val="words"/>
        </w:rPr>
      </w:pPr>
      <w:r w:rsidRPr="000C4C72">
        <w:rPr>
          <w:rFonts w:eastAsiaTheme="minorHAnsi"/>
          <w:b/>
          <w:caps/>
          <w:sz w:val="22"/>
          <w:szCs w:val="22"/>
          <w:u w:val="words"/>
        </w:rPr>
        <w:t>Requirements</w:t>
      </w:r>
    </w:p>
    <w:p w14:paraId="16361A72" w14:textId="77777777" w:rsidR="00706839" w:rsidRPr="00706839" w:rsidRDefault="00706839" w:rsidP="00706839">
      <w:pPr>
        <w:widowControl/>
        <w:snapToGrid/>
        <w:ind w:left="720"/>
        <w:rPr>
          <w:rFonts w:eastAsiaTheme="minorHAnsi"/>
          <w:sz w:val="22"/>
          <w:szCs w:val="22"/>
        </w:rPr>
      </w:pPr>
    </w:p>
    <w:p w14:paraId="34A14634" w14:textId="77777777" w:rsidR="00706839" w:rsidRPr="000C4C72" w:rsidRDefault="00706839" w:rsidP="000C1774">
      <w:pPr>
        <w:widowControl/>
        <w:snapToGrid/>
        <w:spacing w:after="160" w:line="259" w:lineRule="auto"/>
        <w:ind w:left="720"/>
        <w:rPr>
          <w:rFonts w:eastAsiaTheme="minorHAnsi"/>
          <w:sz w:val="22"/>
          <w:szCs w:val="22"/>
        </w:rPr>
      </w:pPr>
      <w:r w:rsidRPr="000C4C72">
        <w:rPr>
          <w:rFonts w:eastAsiaTheme="minorHAnsi"/>
          <w:sz w:val="22"/>
          <w:szCs w:val="22"/>
        </w:rPr>
        <w:t>Materials:</w:t>
      </w:r>
    </w:p>
    <w:p w14:paraId="2A0F1AF9" w14:textId="77777777" w:rsidR="00706839" w:rsidRPr="00706839" w:rsidRDefault="00706839" w:rsidP="000C1774">
      <w:pPr>
        <w:widowControl/>
        <w:snapToGrid/>
        <w:spacing w:after="160" w:line="259" w:lineRule="auto"/>
        <w:ind w:left="720"/>
        <w:rPr>
          <w:rFonts w:eastAsiaTheme="minorHAnsi"/>
          <w:sz w:val="22"/>
          <w:szCs w:val="22"/>
        </w:rPr>
      </w:pPr>
      <w:r w:rsidRPr="00706839">
        <w:rPr>
          <w:rFonts w:eastAsiaTheme="minorHAnsi"/>
          <w:sz w:val="22"/>
          <w:szCs w:val="22"/>
        </w:rPr>
        <w:t xml:space="preserve">For a </w:t>
      </w:r>
      <w:r w:rsidRPr="00706839">
        <w:rPr>
          <w:rFonts w:eastAsiaTheme="minorHAnsi"/>
          <w:b/>
          <w:sz w:val="22"/>
          <w:szCs w:val="22"/>
        </w:rPr>
        <w:t>three hour</w:t>
      </w:r>
      <w:r w:rsidRPr="00706839">
        <w:rPr>
          <w:rFonts w:eastAsiaTheme="minorHAnsi"/>
          <w:sz w:val="22"/>
          <w:szCs w:val="22"/>
        </w:rPr>
        <w:t xml:space="preserve"> drill a department must bring with them, or arrange to have delivered for them no less than two hours before training:</w:t>
      </w:r>
    </w:p>
    <w:p w14:paraId="208A9362" w14:textId="5686A1FE"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(30) Sheets of ½” X 4’ x 8’ Sounding Deadening Board</w:t>
      </w:r>
    </w:p>
    <w:p w14:paraId="7F44D0AB" w14:textId="2604174B"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(15) 2” x 4’ x 8’ Stud Grade</w:t>
      </w:r>
    </w:p>
    <w:p w14:paraId="0E06278F" w14:textId="77777777" w:rsidR="00706839" w:rsidRPr="00706839" w:rsidRDefault="00706839" w:rsidP="000C1774">
      <w:pPr>
        <w:widowControl/>
        <w:snapToGrid/>
        <w:spacing w:after="160" w:line="259" w:lineRule="auto"/>
        <w:ind w:left="720"/>
        <w:rPr>
          <w:rFonts w:eastAsiaTheme="minorHAnsi"/>
          <w:sz w:val="22"/>
          <w:szCs w:val="22"/>
        </w:rPr>
      </w:pPr>
      <w:r w:rsidRPr="00706839">
        <w:rPr>
          <w:rFonts w:eastAsiaTheme="minorHAnsi"/>
          <w:sz w:val="22"/>
          <w:szCs w:val="22"/>
        </w:rPr>
        <w:t xml:space="preserve">For a </w:t>
      </w:r>
      <w:r w:rsidRPr="00706839">
        <w:rPr>
          <w:rFonts w:eastAsiaTheme="minorHAnsi"/>
          <w:b/>
          <w:sz w:val="22"/>
          <w:szCs w:val="22"/>
        </w:rPr>
        <w:t>five hour</w:t>
      </w:r>
      <w:r w:rsidRPr="00706839">
        <w:rPr>
          <w:rFonts w:eastAsiaTheme="minorHAnsi"/>
          <w:sz w:val="22"/>
          <w:szCs w:val="22"/>
        </w:rPr>
        <w:t xml:space="preserve"> drill a department must bring with them, or arrange to have delivered for them no less than two hours before training:</w:t>
      </w:r>
    </w:p>
    <w:p w14:paraId="1D28611C" w14:textId="77C49539" w:rsidR="00706839" w:rsidRPr="00706839" w:rsidRDefault="00207A81" w:rsidP="00706839">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(50) Sheets of ½” x 4’ x 8’ Sounding Deadening Board</w:t>
      </w:r>
    </w:p>
    <w:p w14:paraId="3FE67C1A" w14:textId="1FF7F36D" w:rsidR="00207A81" w:rsidRPr="00706839" w:rsidRDefault="00207A81" w:rsidP="00207A81">
      <w:pPr>
        <w:widowControl/>
        <w:numPr>
          <w:ilvl w:val="2"/>
          <w:numId w:val="1"/>
        </w:numPr>
        <w:snapToGrid/>
        <w:spacing w:after="160" w:line="259" w:lineRule="auto"/>
        <w:ind w:left="720" w:firstLine="0"/>
        <w:rPr>
          <w:rFonts w:eastAsiaTheme="minorHAnsi"/>
          <w:sz w:val="22"/>
          <w:szCs w:val="22"/>
        </w:rPr>
      </w:pPr>
      <w:r>
        <w:rPr>
          <w:rFonts w:eastAsiaTheme="minorHAnsi"/>
          <w:sz w:val="22"/>
          <w:szCs w:val="22"/>
        </w:rPr>
        <w:t>(25) 2” x 4’ x 8’ Stud Grade</w:t>
      </w:r>
    </w:p>
    <w:p w14:paraId="05223148" w14:textId="77777777" w:rsidR="00706839" w:rsidRPr="000C4C72" w:rsidRDefault="00706839" w:rsidP="000C1774">
      <w:pPr>
        <w:widowControl/>
        <w:snapToGrid/>
        <w:spacing w:after="160" w:line="259" w:lineRule="auto"/>
        <w:ind w:left="720"/>
        <w:rPr>
          <w:rFonts w:eastAsiaTheme="minorHAnsi"/>
          <w:sz w:val="22"/>
          <w:szCs w:val="22"/>
        </w:rPr>
      </w:pPr>
      <w:r w:rsidRPr="000C4C72">
        <w:rPr>
          <w:rFonts w:eastAsiaTheme="minorHAnsi"/>
          <w:sz w:val="22"/>
          <w:szCs w:val="22"/>
        </w:rPr>
        <w:t>Emergency Medical Services:</w:t>
      </w:r>
    </w:p>
    <w:p w14:paraId="0BC959B2" w14:textId="77777777" w:rsidR="00706839" w:rsidRPr="003F4892" w:rsidRDefault="00706839" w:rsidP="00706839">
      <w:pPr>
        <w:widowControl/>
        <w:numPr>
          <w:ilvl w:val="1"/>
          <w:numId w:val="1"/>
        </w:numPr>
        <w:snapToGrid/>
        <w:spacing w:after="160" w:line="259" w:lineRule="auto"/>
        <w:ind w:left="720" w:firstLine="0"/>
        <w:rPr>
          <w:rFonts w:eastAsiaTheme="minorHAnsi"/>
          <w:b/>
          <w:szCs w:val="24"/>
          <w:u w:val="single"/>
        </w:rPr>
      </w:pPr>
      <w:r w:rsidRPr="003F4892">
        <w:rPr>
          <w:rFonts w:eastAsiaTheme="minorHAnsi"/>
          <w:b/>
          <w:szCs w:val="24"/>
          <w:u w:val="single"/>
        </w:rPr>
        <w:t>One (1) Basic Life Support Ambulance – Staffed</w:t>
      </w:r>
    </w:p>
    <w:p w14:paraId="4682C087" w14:textId="77777777" w:rsidR="00706839" w:rsidRPr="003F4892" w:rsidRDefault="00706839" w:rsidP="00706839">
      <w:pPr>
        <w:widowControl/>
        <w:numPr>
          <w:ilvl w:val="1"/>
          <w:numId w:val="1"/>
        </w:numPr>
        <w:snapToGrid/>
        <w:spacing w:after="160" w:line="259" w:lineRule="auto"/>
        <w:ind w:left="720" w:firstLine="0"/>
        <w:rPr>
          <w:rFonts w:eastAsiaTheme="minorHAnsi"/>
          <w:b/>
          <w:szCs w:val="24"/>
          <w:u w:val="single"/>
        </w:rPr>
      </w:pPr>
      <w:r w:rsidRPr="003F4892">
        <w:rPr>
          <w:rFonts w:eastAsiaTheme="minorHAnsi"/>
          <w:b/>
          <w:szCs w:val="24"/>
          <w:u w:val="single"/>
        </w:rPr>
        <w:t>Sufficient water or suitable hydration supplies for all participating members</w:t>
      </w:r>
    </w:p>
    <w:p w14:paraId="2120E418" w14:textId="77777777" w:rsidR="00706839" w:rsidRPr="00706839" w:rsidRDefault="00706839" w:rsidP="00706839">
      <w:pPr>
        <w:widowControl/>
        <w:snapToGrid/>
        <w:ind w:left="720"/>
        <w:rPr>
          <w:rFonts w:eastAsiaTheme="minorHAnsi"/>
          <w:b/>
          <w:sz w:val="22"/>
          <w:szCs w:val="22"/>
        </w:rPr>
      </w:pPr>
    </w:p>
    <w:p w14:paraId="05DB3986" w14:textId="77777777" w:rsidR="00706839" w:rsidRPr="000C4C72" w:rsidRDefault="00706839" w:rsidP="00706839">
      <w:pPr>
        <w:widowControl/>
        <w:snapToGrid/>
        <w:ind w:left="720"/>
        <w:rPr>
          <w:rFonts w:eastAsiaTheme="minorHAnsi"/>
          <w:b/>
          <w:caps/>
          <w:sz w:val="22"/>
          <w:szCs w:val="22"/>
          <w:u w:val="single"/>
        </w:rPr>
      </w:pPr>
      <w:r w:rsidRPr="000C4C72">
        <w:rPr>
          <w:rFonts w:eastAsiaTheme="minorHAnsi"/>
          <w:b/>
          <w:caps/>
          <w:sz w:val="22"/>
          <w:szCs w:val="22"/>
          <w:u w:val="single"/>
        </w:rPr>
        <w:t>Drill Times and Available Dates</w:t>
      </w:r>
    </w:p>
    <w:p w14:paraId="463A8420" w14:textId="77777777" w:rsidR="00706839" w:rsidRPr="00706839" w:rsidRDefault="00706839" w:rsidP="00706839">
      <w:pPr>
        <w:widowControl/>
        <w:snapToGrid/>
        <w:ind w:left="720"/>
        <w:rPr>
          <w:rFonts w:eastAsiaTheme="minorHAnsi"/>
          <w:sz w:val="22"/>
          <w:szCs w:val="22"/>
        </w:rPr>
      </w:pPr>
    </w:p>
    <w:p w14:paraId="4DEB8D2D" w14:textId="77777777" w:rsidR="00706839" w:rsidRPr="00706839" w:rsidRDefault="00706839" w:rsidP="00706839">
      <w:pPr>
        <w:widowControl/>
        <w:snapToGrid/>
        <w:spacing w:line="360" w:lineRule="auto"/>
        <w:ind w:left="720"/>
        <w:rPr>
          <w:rFonts w:eastAsiaTheme="minorHAnsi"/>
          <w:sz w:val="22"/>
          <w:szCs w:val="22"/>
        </w:rPr>
      </w:pPr>
      <w:r w:rsidRPr="00706839">
        <w:rPr>
          <w:rFonts w:eastAsiaTheme="minorHAnsi"/>
          <w:b/>
          <w:sz w:val="22"/>
          <w:szCs w:val="22"/>
        </w:rPr>
        <w:t>Weeknight Drills</w:t>
      </w:r>
      <w:r w:rsidRPr="00706839">
        <w:rPr>
          <w:rFonts w:eastAsiaTheme="minorHAnsi"/>
          <w:sz w:val="22"/>
          <w:szCs w:val="22"/>
        </w:rPr>
        <w:t xml:space="preserve"> will be from 19:00 – 22:00 and will consist of up to three (3) burns</w:t>
      </w:r>
    </w:p>
    <w:p w14:paraId="6FC80E0E" w14:textId="7717FD2D" w:rsidR="00AB2E6B" w:rsidRPr="0043047E" w:rsidRDefault="00706839" w:rsidP="0043047E">
      <w:pPr>
        <w:widowControl/>
        <w:snapToGrid/>
        <w:spacing w:line="360" w:lineRule="auto"/>
        <w:ind w:left="720"/>
        <w:rPr>
          <w:rFonts w:eastAsiaTheme="minorHAnsi"/>
          <w:b/>
          <w:szCs w:val="22"/>
        </w:rPr>
      </w:pPr>
      <w:r w:rsidRPr="00706839">
        <w:rPr>
          <w:rFonts w:eastAsiaTheme="minorHAnsi"/>
          <w:b/>
          <w:sz w:val="22"/>
          <w:szCs w:val="22"/>
        </w:rPr>
        <w:t>Weekend Drills</w:t>
      </w:r>
      <w:r w:rsidRPr="00706839">
        <w:rPr>
          <w:rFonts w:eastAsiaTheme="minorHAnsi"/>
          <w:sz w:val="22"/>
          <w:szCs w:val="22"/>
        </w:rPr>
        <w:t xml:space="preserve"> will be either a partial day 09:00 – 12:00 and will consist of up to three (3) burns, or a full day 09:00 – 14:00 which will consist of up to five (5) burns.</w:t>
      </w:r>
    </w:p>
    <w:sectPr w:rsidR="00AB2E6B" w:rsidRPr="0043047E" w:rsidSect="00764E20">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D4DE" w14:textId="77777777" w:rsidR="0074302A" w:rsidRDefault="00B3568D">
      <w:r>
        <w:separator/>
      </w:r>
    </w:p>
  </w:endnote>
  <w:endnote w:type="continuationSeparator" w:id="0">
    <w:p w14:paraId="05D2ABE3" w14:textId="77777777" w:rsidR="0074302A" w:rsidRDefault="00B3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E42C" w14:textId="18EEC555" w:rsidR="0036522C" w:rsidRDefault="0036522C">
    <w:pPr>
      <w:pStyle w:val="Footer"/>
      <w:jc w:val="center"/>
    </w:pPr>
  </w:p>
  <w:p w14:paraId="68153171" w14:textId="77777777" w:rsidR="000C1774" w:rsidRDefault="000C1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080C" w14:textId="77777777" w:rsidR="0074302A" w:rsidRDefault="00B3568D">
      <w:r>
        <w:separator/>
      </w:r>
    </w:p>
  </w:footnote>
  <w:footnote w:type="continuationSeparator" w:id="0">
    <w:p w14:paraId="2AD64E79" w14:textId="77777777" w:rsidR="0074302A" w:rsidRDefault="00B3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8FC"/>
    <w:multiLevelType w:val="hybridMultilevel"/>
    <w:tmpl w:val="53D4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4F2"/>
    <w:multiLevelType w:val="hybridMultilevel"/>
    <w:tmpl w:val="8C54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E0021C"/>
    <w:multiLevelType w:val="hybridMultilevel"/>
    <w:tmpl w:val="258E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47FC"/>
    <w:multiLevelType w:val="hybridMultilevel"/>
    <w:tmpl w:val="C77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3F4F"/>
    <w:multiLevelType w:val="hybridMultilevel"/>
    <w:tmpl w:val="0DD4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CA0AB1"/>
    <w:multiLevelType w:val="hybridMultilevel"/>
    <w:tmpl w:val="4594D62E"/>
    <w:lvl w:ilvl="0" w:tplc="DAE66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37486">
    <w:abstractNumId w:val="2"/>
  </w:num>
  <w:num w:numId="2" w16cid:durableId="2095281251">
    <w:abstractNumId w:val="0"/>
  </w:num>
  <w:num w:numId="3" w16cid:durableId="1780295193">
    <w:abstractNumId w:val="3"/>
  </w:num>
  <w:num w:numId="4" w16cid:durableId="785200412">
    <w:abstractNumId w:val="5"/>
  </w:num>
  <w:num w:numId="5" w16cid:durableId="1228033465">
    <w:abstractNumId w:val="1"/>
  </w:num>
  <w:num w:numId="6" w16cid:durableId="2122795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6B"/>
    <w:rsid w:val="000019FA"/>
    <w:rsid w:val="00010F47"/>
    <w:rsid w:val="00030D42"/>
    <w:rsid w:val="000318F7"/>
    <w:rsid w:val="00036EF1"/>
    <w:rsid w:val="00045D7A"/>
    <w:rsid w:val="000534E8"/>
    <w:rsid w:val="0008155E"/>
    <w:rsid w:val="00091AED"/>
    <w:rsid w:val="00091D00"/>
    <w:rsid w:val="000B2826"/>
    <w:rsid w:val="000B610D"/>
    <w:rsid w:val="000C1774"/>
    <w:rsid w:val="000C4C72"/>
    <w:rsid w:val="000E46F1"/>
    <w:rsid w:val="000F048C"/>
    <w:rsid w:val="000F4E36"/>
    <w:rsid w:val="001029F0"/>
    <w:rsid w:val="00102A78"/>
    <w:rsid w:val="00114190"/>
    <w:rsid w:val="00132E1B"/>
    <w:rsid w:val="00136597"/>
    <w:rsid w:val="00137118"/>
    <w:rsid w:val="00141617"/>
    <w:rsid w:val="00151586"/>
    <w:rsid w:val="001669E8"/>
    <w:rsid w:val="0017307B"/>
    <w:rsid w:val="00173F95"/>
    <w:rsid w:val="0017457A"/>
    <w:rsid w:val="0017540A"/>
    <w:rsid w:val="00175756"/>
    <w:rsid w:val="00176A00"/>
    <w:rsid w:val="001863B3"/>
    <w:rsid w:val="0018657A"/>
    <w:rsid w:val="001B17A7"/>
    <w:rsid w:val="001B52A7"/>
    <w:rsid w:val="001C275B"/>
    <w:rsid w:val="001C5001"/>
    <w:rsid w:val="001C7B1C"/>
    <w:rsid w:val="001D0FC6"/>
    <w:rsid w:val="00205690"/>
    <w:rsid w:val="00207A81"/>
    <w:rsid w:val="00207EF5"/>
    <w:rsid w:val="002766C7"/>
    <w:rsid w:val="002915A4"/>
    <w:rsid w:val="002943B0"/>
    <w:rsid w:val="002A1AB5"/>
    <w:rsid w:val="002A7A47"/>
    <w:rsid w:val="002C6074"/>
    <w:rsid w:val="002D2933"/>
    <w:rsid w:val="002E7F20"/>
    <w:rsid w:val="0030675A"/>
    <w:rsid w:val="0034448D"/>
    <w:rsid w:val="00363ED5"/>
    <w:rsid w:val="00364873"/>
    <w:rsid w:val="0036522C"/>
    <w:rsid w:val="003702F0"/>
    <w:rsid w:val="00371306"/>
    <w:rsid w:val="003735A6"/>
    <w:rsid w:val="00374DEC"/>
    <w:rsid w:val="00386B5D"/>
    <w:rsid w:val="00386E14"/>
    <w:rsid w:val="00386FF2"/>
    <w:rsid w:val="003C12AB"/>
    <w:rsid w:val="003F4892"/>
    <w:rsid w:val="0042460F"/>
    <w:rsid w:val="0043047E"/>
    <w:rsid w:val="00442F85"/>
    <w:rsid w:val="004534EB"/>
    <w:rsid w:val="00454A71"/>
    <w:rsid w:val="00482D19"/>
    <w:rsid w:val="00483712"/>
    <w:rsid w:val="004A279A"/>
    <w:rsid w:val="004A4591"/>
    <w:rsid w:val="004A5B08"/>
    <w:rsid w:val="004B2E98"/>
    <w:rsid w:val="004B36F2"/>
    <w:rsid w:val="004C3550"/>
    <w:rsid w:val="004E6433"/>
    <w:rsid w:val="004F2DF6"/>
    <w:rsid w:val="004F7A4C"/>
    <w:rsid w:val="004F7C53"/>
    <w:rsid w:val="00501D24"/>
    <w:rsid w:val="00506EE0"/>
    <w:rsid w:val="00521A49"/>
    <w:rsid w:val="005222A1"/>
    <w:rsid w:val="00523BAB"/>
    <w:rsid w:val="00525DFC"/>
    <w:rsid w:val="005272C6"/>
    <w:rsid w:val="00531D41"/>
    <w:rsid w:val="00533961"/>
    <w:rsid w:val="00543F3C"/>
    <w:rsid w:val="005463D9"/>
    <w:rsid w:val="0055179D"/>
    <w:rsid w:val="00575E0A"/>
    <w:rsid w:val="00593B57"/>
    <w:rsid w:val="005A02DC"/>
    <w:rsid w:val="005A3EB1"/>
    <w:rsid w:val="005B53F9"/>
    <w:rsid w:val="005B6292"/>
    <w:rsid w:val="005C1EDB"/>
    <w:rsid w:val="005C2928"/>
    <w:rsid w:val="005C43E2"/>
    <w:rsid w:val="005E0D8D"/>
    <w:rsid w:val="005E797A"/>
    <w:rsid w:val="006163E5"/>
    <w:rsid w:val="006210B8"/>
    <w:rsid w:val="006256D2"/>
    <w:rsid w:val="00641C77"/>
    <w:rsid w:val="0064586F"/>
    <w:rsid w:val="00654335"/>
    <w:rsid w:val="006557AE"/>
    <w:rsid w:val="00681BF8"/>
    <w:rsid w:val="00685F82"/>
    <w:rsid w:val="006A0F4C"/>
    <w:rsid w:val="006A10C2"/>
    <w:rsid w:val="006B083A"/>
    <w:rsid w:val="006B3AEC"/>
    <w:rsid w:val="006B3DDA"/>
    <w:rsid w:val="006D2AB7"/>
    <w:rsid w:val="006E428A"/>
    <w:rsid w:val="006E6412"/>
    <w:rsid w:val="006F2708"/>
    <w:rsid w:val="006F4BEB"/>
    <w:rsid w:val="00706839"/>
    <w:rsid w:val="00722B2C"/>
    <w:rsid w:val="007259FD"/>
    <w:rsid w:val="00726B10"/>
    <w:rsid w:val="0074302A"/>
    <w:rsid w:val="00756EED"/>
    <w:rsid w:val="00757E5B"/>
    <w:rsid w:val="00764E20"/>
    <w:rsid w:val="007741FF"/>
    <w:rsid w:val="00781CB6"/>
    <w:rsid w:val="007B3EC8"/>
    <w:rsid w:val="007C688E"/>
    <w:rsid w:val="007E4E80"/>
    <w:rsid w:val="0081150B"/>
    <w:rsid w:val="00817351"/>
    <w:rsid w:val="00821916"/>
    <w:rsid w:val="00835CEC"/>
    <w:rsid w:val="00863087"/>
    <w:rsid w:val="00866515"/>
    <w:rsid w:val="008676CC"/>
    <w:rsid w:val="008721D2"/>
    <w:rsid w:val="00876DA1"/>
    <w:rsid w:val="00885966"/>
    <w:rsid w:val="008863AA"/>
    <w:rsid w:val="00891A8C"/>
    <w:rsid w:val="00896CD7"/>
    <w:rsid w:val="008B60B3"/>
    <w:rsid w:val="008B7063"/>
    <w:rsid w:val="008C6923"/>
    <w:rsid w:val="008F6BEA"/>
    <w:rsid w:val="0090105C"/>
    <w:rsid w:val="00906527"/>
    <w:rsid w:val="009319D4"/>
    <w:rsid w:val="0093369C"/>
    <w:rsid w:val="00933FD7"/>
    <w:rsid w:val="009629BA"/>
    <w:rsid w:val="009B2AB1"/>
    <w:rsid w:val="009B702A"/>
    <w:rsid w:val="00A04802"/>
    <w:rsid w:val="00A106C1"/>
    <w:rsid w:val="00A17E09"/>
    <w:rsid w:val="00A372AF"/>
    <w:rsid w:val="00A51431"/>
    <w:rsid w:val="00A77EE2"/>
    <w:rsid w:val="00A83828"/>
    <w:rsid w:val="00A91403"/>
    <w:rsid w:val="00AA1125"/>
    <w:rsid w:val="00AA6747"/>
    <w:rsid w:val="00AB2E6B"/>
    <w:rsid w:val="00AC14A1"/>
    <w:rsid w:val="00AC7DD4"/>
    <w:rsid w:val="00AF553A"/>
    <w:rsid w:val="00B15061"/>
    <w:rsid w:val="00B214C2"/>
    <w:rsid w:val="00B34B2C"/>
    <w:rsid w:val="00B3568D"/>
    <w:rsid w:val="00B37DE7"/>
    <w:rsid w:val="00B431A9"/>
    <w:rsid w:val="00B55C4C"/>
    <w:rsid w:val="00B56532"/>
    <w:rsid w:val="00B56A7F"/>
    <w:rsid w:val="00B73F07"/>
    <w:rsid w:val="00BB4078"/>
    <w:rsid w:val="00BC059F"/>
    <w:rsid w:val="00BD6A2C"/>
    <w:rsid w:val="00BF0EDE"/>
    <w:rsid w:val="00BF570A"/>
    <w:rsid w:val="00BF5DCE"/>
    <w:rsid w:val="00C0298B"/>
    <w:rsid w:val="00C06AA0"/>
    <w:rsid w:val="00C210A3"/>
    <w:rsid w:val="00C34FCF"/>
    <w:rsid w:val="00C35883"/>
    <w:rsid w:val="00C35911"/>
    <w:rsid w:val="00C4565A"/>
    <w:rsid w:val="00C57FAD"/>
    <w:rsid w:val="00C6336E"/>
    <w:rsid w:val="00C70BD0"/>
    <w:rsid w:val="00C71392"/>
    <w:rsid w:val="00C73297"/>
    <w:rsid w:val="00C75038"/>
    <w:rsid w:val="00C760FB"/>
    <w:rsid w:val="00C81F96"/>
    <w:rsid w:val="00C917E9"/>
    <w:rsid w:val="00CA5E1E"/>
    <w:rsid w:val="00CA77B9"/>
    <w:rsid w:val="00CB3E7E"/>
    <w:rsid w:val="00CC7497"/>
    <w:rsid w:val="00CD7463"/>
    <w:rsid w:val="00CD7A06"/>
    <w:rsid w:val="00CF42C3"/>
    <w:rsid w:val="00D00D31"/>
    <w:rsid w:val="00D0704D"/>
    <w:rsid w:val="00D1143D"/>
    <w:rsid w:val="00D131FA"/>
    <w:rsid w:val="00D47624"/>
    <w:rsid w:val="00D753F4"/>
    <w:rsid w:val="00D943A9"/>
    <w:rsid w:val="00D95F98"/>
    <w:rsid w:val="00DA5E73"/>
    <w:rsid w:val="00DA6FD2"/>
    <w:rsid w:val="00DB1919"/>
    <w:rsid w:val="00DB2A48"/>
    <w:rsid w:val="00DB3F68"/>
    <w:rsid w:val="00DB506B"/>
    <w:rsid w:val="00DD5628"/>
    <w:rsid w:val="00E14823"/>
    <w:rsid w:val="00E16C76"/>
    <w:rsid w:val="00E20843"/>
    <w:rsid w:val="00E501D3"/>
    <w:rsid w:val="00E659EE"/>
    <w:rsid w:val="00E71F6F"/>
    <w:rsid w:val="00E74AF4"/>
    <w:rsid w:val="00E757AF"/>
    <w:rsid w:val="00EA378A"/>
    <w:rsid w:val="00EA39D9"/>
    <w:rsid w:val="00EB03D6"/>
    <w:rsid w:val="00EB3534"/>
    <w:rsid w:val="00EB6F3C"/>
    <w:rsid w:val="00EC0E12"/>
    <w:rsid w:val="00EC3790"/>
    <w:rsid w:val="00ED3258"/>
    <w:rsid w:val="00EF28A0"/>
    <w:rsid w:val="00EF2FC5"/>
    <w:rsid w:val="00EF4A8A"/>
    <w:rsid w:val="00EF4C0C"/>
    <w:rsid w:val="00F425B9"/>
    <w:rsid w:val="00F569E8"/>
    <w:rsid w:val="00F61C7B"/>
    <w:rsid w:val="00FB42AD"/>
    <w:rsid w:val="00FD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6099"/>
  <w15:chartTrackingRefBased/>
  <w15:docId w15:val="{461A0572-C874-4280-8140-EBD653A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6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E6B"/>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B2E6B"/>
    <w:pPr>
      <w:widowControl/>
      <w:tabs>
        <w:tab w:val="center" w:pos="4680"/>
        <w:tab w:val="right" w:pos="9360"/>
      </w:tabs>
      <w:snapToGrid/>
    </w:pPr>
    <w:rPr>
      <w:rFonts w:eastAsiaTheme="minorHAnsi"/>
      <w:szCs w:val="22"/>
    </w:rPr>
  </w:style>
  <w:style w:type="character" w:customStyle="1" w:styleId="HeaderChar">
    <w:name w:val="Header Char"/>
    <w:basedOn w:val="DefaultParagraphFont"/>
    <w:link w:val="Header"/>
    <w:uiPriority w:val="99"/>
    <w:rsid w:val="00AB2E6B"/>
    <w:rPr>
      <w:rFonts w:ascii="Times New Roman" w:hAnsi="Times New Roman" w:cs="Times New Roman"/>
      <w:sz w:val="24"/>
    </w:rPr>
  </w:style>
  <w:style w:type="paragraph" w:styleId="BalloonText">
    <w:name w:val="Balloon Text"/>
    <w:basedOn w:val="Normal"/>
    <w:link w:val="BalloonTextChar"/>
    <w:uiPriority w:val="99"/>
    <w:semiHidden/>
    <w:unhideWhenUsed/>
    <w:rsid w:val="00B35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8D"/>
    <w:rPr>
      <w:rFonts w:ascii="Segoe UI" w:eastAsia="Times New Roman" w:hAnsi="Segoe UI" w:cs="Segoe UI"/>
      <w:sz w:val="18"/>
      <w:szCs w:val="18"/>
    </w:rPr>
  </w:style>
  <w:style w:type="paragraph" w:styleId="Footer">
    <w:name w:val="footer"/>
    <w:basedOn w:val="Normal"/>
    <w:link w:val="FooterChar"/>
    <w:uiPriority w:val="99"/>
    <w:unhideWhenUsed/>
    <w:rsid w:val="000C1774"/>
    <w:pPr>
      <w:tabs>
        <w:tab w:val="center" w:pos="4680"/>
        <w:tab w:val="right" w:pos="9360"/>
      </w:tabs>
    </w:pPr>
  </w:style>
  <w:style w:type="character" w:customStyle="1" w:styleId="FooterChar">
    <w:name w:val="Footer Char"/>
    <w:basedOn w:val="DefaultParagraphFont"/>
    <w:link w:val="Footer"/>
    <w:uiPriority w:val="99"/>
    <w:rsid w:val="000C177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A6747"/>
    <w:rPr>
      <w:strike w:val="0"/>
      <w:dstrike w:val="0"/>
      <w:color w:val="0060A1"/>
      <w:u w:val="none"/>
      <w:effect w:val="none"/>
    </w:rPr>
  </w:style>
  <w:style w:type="character" w:customStyle="1" w:styleId="publishedas2">
    <w:name w:val="publishedas2"/>
    <w:basedOn w:val="DefaultParagraphFont"/>
    <w:rsid w:val="00AA6747"/>
    <w:rPr>
      <w:vanish w:val="0"/>
      <w:webHidden w:val="0"/>
      <w:sz w:val="20"/>
      <w:szCs w:val="20"/>
      <w:specVanish w:val="0"/>
    </w:rPr>
  </w:style>
  <w:style w:type="character" w:styleId="FollowedHyperlink">
    <w:name w:val="FollowedHyperlink"/>
    <w:basedOn w:val="DefaultParagraphFont"/>
    <w:uiPriority w:val="99"/>
    <w:semiHidden/>
    <w:unhideWhenUsed/>
    <w:rsid w:val="0093369C"/>
    <w:rPr>
      <w:color w:val="954F72" w:themeColor="followedHyperlink"/>
      <w:u w:val="single"/>
    </w:rPr>
  </w:style>
  <w:style w:type="paragraph" w:styleId="ListParagraph">
    <w:name w:val="List Paragraph"/>
    <w:basedOn w:val="Normal"/>
    <w:uiPriority w:val="34"/>
    <w:qFormat/>
    <w:rsid w:val="0036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5DE4-EBE5-4D12-A78A-7A215F59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Brattoli, Lorraine</dc:creator>
  <cp:keywords/>
  <dc:description/>
  <cp:lastModifiedBy>Nunn, Amanda</cp:lastModifiedBy>
  <cp:revision>2</cp:revision>
  <cp:lastPrinted>2024-02-26T17:59:00Z</cp:lastPrinted>
  <dcterms:created xsi:type="dcterms:W3CDTF">2024-04-02T13:16:00Z</dcterms:created>
  <dcterms:modified xsi:type="dcterms:W3CDTF">2024-04-02T13:16:00Z</dcterms:modified>
</cp:coreProperties>
</file>